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886" w:rsidRPr="00CE3696" w:rsidRDefault="008C1886" w:rsidP="00F50EB1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C1886">
        <w:rPr>
          <w:rFonts w:ascii="Times New Roman" w:hAnsi="Times New Roman" w:cs="Times New Roman"/>
          <w:sz w:val="26"/>
          <w:szCs w:val="26"/>
        </w:rPr>
        <w:t>«Порядок направления жалоб на решения инспекций и действия (бездействие) их долж</w:t>
      </w:r>
      <w:r w:rsidR="00F50EB1">
        <w:rPr>
          <w:rFonts w:ascii="Times New Roman" w:hAnsi="Times New Roman" w:cs="Times New Roman"/>
          <w:sz w:val="26"/>
          <w:szCs w:val="26"/>
        </w:rPr>
        <w:t>ностных лиц в электронном виде»</w:t>
      </w:r>
      <w:r w:rsidR="00CE3696">
        <w:rPr>
          <w:rFonts w:ascii="Times New Roman" w:hAnsi="Times New Roman" w:cs="Times New Roman"/>
          <w:sz w:val="26"/>
          <w:szCs w:val="26"/>
        </w:rPr>
        <w:t>.</w:t>
      </w:r>
    </w:p>
    <w:p w:rsidR="00CE3696" w:rsidRPr="00CE3696" w:rsidRDefault="00CE3696" w:rsidP="00F50EB1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95CF7" w:rsidRDefault="00F50EB1" w:rsidP="00295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E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работы с налогоплательщиками </w:t>
      </w:r>
    </w:p>
    <w:p w:rsidR="00F50EB1" w:rsidRDefault="00F50EB1" w:rsidP="00295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E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УФНС России по Удмуртской Республике </w:t>
      </w:r>
      <w:r w:rsidRPr="00F50E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М.Н. </w:t>
      </w:r>
      <w:proofErr w:type="spellStart"/>
      <w:r w:rsidRPr="00F50E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Еланцева</w:t>
      </w:r>
      <w:proofErr w:type="spellEnd"/>
      <w:r w:rsidRPr="00F50E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5CF7" w:rsidRPr="00F50EB1" w:rsidRDefault="00295CF7" w:rsidP="00295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F86220" w:rsidRPr="00F86220" w:rsidRDefault="00F86220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(Слайд 2) </w:t>
      </w:r>
    </w:p>
    <w:p w:rsidR="004657E8" w:rsidRDefault="004657E8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С 1 мая 2020 года вступил в силу Приказ ФНС России от 20.12.2019 №</w:t>
      </w:r>
      <w:r w:rsidR="003637B3"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ММВ-7-9/645 «Об утверждении формы жалобы (апелляционной жалобы) и порядка ее заполнения, а также форматов и порядка представления жалобы (апелляционной жалобы) и направления решений (извещения) по ним в элек</w:t>
      </w:r>
      <w:r w:rsid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тронной форме» и стартовал </w:t>
      </w:r>
      <w:r w:rsidR="003637B3"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пилотный проект по приему жалоб от юридических лиц и индивидуальных предпринимателей по </w:t>
      </w:r>
      <w:r w:rsid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>телекоммуникационным каналам связи</w:t>
      </w:r>
      <w:proofErr w:type="gramEnd"/>
      <w:r w:rsidR="003637B3"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В пилоте </w:t>
      </w:r>
      <w:r w:rsid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приняли </w:t>
      </w:r>
      <w:r w:rsidR="003637B3"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>участ</w:t>
      </w:r>
      <w:r w:rsid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>ие</w:t>
      </w:r>
      <w:r w:rsidR="003637B3"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пять регионов: Москва, Санкт-Петербург, Волгоградская и Нижегородская области, Республика Алтай.</w:t>
      </w:r>
    </w:p>
    <w:p w:rsidR="00F86220" w:rsidRDefault="00F86220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86220" w:rsidRPr="00F86220" w:rsidRDefault="00F86220" w:rsidP="00F862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(Слайд</w:t>
      </w:r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3</w:t>
      </w: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) </w:t>
      </w:r>
    </w:p>
    <w:p w:rsidR="003637B3" w:rsidRDefault="003637B3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 1 июля прием и получение решений по жалобам по </w:t>
      </w:r>
      <w:r w:rsidR="005B2C24" w:rsidRPr="005B2C24">
        <w:rPr>
          <w:rFonts w:ascii="Times New Roman" w:hAnsi="Times New Roman" w:cs="Times New Roman"/>
          <w:sz w:val="26"/>
          <w:szCs w:val="26"/>
          <w:shd w:val="clear" w:color="auto" w:fill="FFFFFF"/>
        </w:rPr>
        <w:t>телекоммуникационным каналам связи</w:t>
      </w:r>
      <w:r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ло</w:t>
      </w:r>
      <w:r w:rsidRPr="003637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возможно на всей территории Российской Федерации.</w:t>
      </w:r>
    </w:p>
    <w:p w:rsidR="005B2C24" w:rsidRDefault="005B2C24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B2C2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Новая форма представления жалобы имеет код налогового документа (или  КНД)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равный</w:t>
      </w:r>
      <w:r w:rsidRPr="005B2C2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1110121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>. При подаче жалобы по телекоммуникационным каналам связи по новому формату происходит ее автоматическая обработка, аналогично обработке  налоговой отчетности, представленной по ТКС.</w:t>
      </w:r>
    </w:p>
    <w:p w:rsidR="00F86220" w:rsidRDefault="00F86220" w:rsidP="00F862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</w:p>
    <w:p w:rsidR="00F86220" w:rsidRPr="00F86220" w:rsidRDefault="00F86220" w:rsidP="00F862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(Слайд </w:t>
      </w:r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4</w:t>
      </w: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) </w:t>
      </w:r>
    </w:p>
    <w:p w:rsidR="004657E8" w:rsidRDefault="005B2C24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Ранее подать жалобу в электронном виде </w:t>
      </w:r>
      <w:r w:rsidR="00F54773" w:rsidRPr="00F5477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связи с отсутствием иных утвержденных форм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можно было 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только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по форме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F54773" w:rsidRPr="00F5477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«Обращение налогоплательщика (представителя) в целях получения информации </w:t>
      </w:r>
      <w:r w:rsidR="00F54773">
        <w:rPr>
          <w:rFonts w:ascii="Times New Roman" w:hAnsi="Times New Roman" w:cs="Times New Roman"/>
          <w:sz w:val="26"/>
          <w:szCs w:val="26"/>
          <w:shd w:val="clear" w:color="auto" w:fill="FFFFFF"/>
        </w:rPr>
        <w:t>(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КНД 1166102</w:t>
      </w:r>
      <w:r w:rsidR="00F54773">
        <w:rPr>
          <w:rFonts w:ascii="Times New Roman" w:hAnsi="Times New Roman" w:cs="Times New Roman"/>
          <w:sz w:val="26"/>
          <w:szCs w:val="26"/>
          <w:shd w:val="clear" w:color="auto" w:fill="FFFFFF"/>
        </w:rPr>
        <w:t>)»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3C5DA1" w:rsidRP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>утвержден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>ной</w:t>
      </w:r>
      <w:r w:rsidR="003C5DA1" w:rsidRP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Приказом ФНС России от 13.06.2013 № ММВ-7-6/196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которая является формой подачи любого обращения налогоплательщика</w:t>
      </w:r>
      <w:r w:rsidR="00C8437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Такая подача жалоб 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исключала возможность обратной связи, а также обязывала налогоплательщик</w:t>
      </w:r>
      <w:r w:rsidR="00C84377">
        <w:rPr>
          <w:rFonts w:ascii="Times New Roman" w:hAnsi="Times New Roman" w:cs="Times New Roman"/>
          <w:sz w:val="26"/>
          <w:szCs w:val="26"/>
          <w:shd w:val="clear" w:color="auto" w:fill="FFFFFF"/>
        </w:rPr>
        <w:t>ов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представлять, помимо самого обращения, сканированные образы жалоб (апелляционных жалоб) в виде файлов-приложений, подписанных электронно-цифровой подписью.</w:t>
      </w:r>
      <w:r w:rsidR="003C5DA1" w:rsidRPr="003C5DA1">
        <w:t xml:space="preserve"> 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>Р</w:t>
      </w:r>
      <w:r w:rsidR="003C5DA1" w:rsidRP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егистрация 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>жалобы в налогов</w:t>
      </w:r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>ой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>инспекции</w:t>
      </w:r>
      <w:r w:rsid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3C5DA1" w:rsidRP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 перенаправление </w:t>
      </w:r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>ее</w:t>
      </w:r>
      <w:r w:rsidR="003C5DA1" w:rsidRPr="003C5DA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вышестоящий налоговый орган</w:t>
      </w:r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>осуществ</w:t>
      </w:r>
      <w:r w:rsidR="00F54773">
        <w:rPr>
          <w:rFonts w:ascii="Times New Roman" w:hAnsi="Times New Roman" w:cs="Times New Roman"/>
          <w:sz w:val="26"/>
          <w:szCs w:val="26"/>
          <w:shd w:val="clear" w:color="auto" w:fill="FFFFFF"/>
        </w:rPr>
        <w:t>ля</w:t>
      </w:r>
      <w:r w:rsidR="00F86220">
        <w:rPr>
          <w:rFonts w:ascii="Times New Roman" w:hAnsi="Times New Roman" w:cs="Times New Roman"/>
          <w:sz w:val="26"/>
          <w:szCs w:val="26"/>
          <w:shd w:val="clear" w:color="auto" w:fill="FFFFFF"/>
        </w:rPr>
        <w:t>лось</w:t>
      </w:r>
      <w:r w:rsidR="00F5477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при этом в ручном режиме и отсутств</w:t>
      </w:r>
      <w:r w:rsidR="00F86220">
        <w:rPr>
          <w:rFonts w:ascii="Times New Roman" w:hAnsi="Times New Roman" w:cs="Times New Roman"/>
          <w:sz w:val="26"/>
          <w:szCs w:val="26"/>
          <w:shd w:val="clear" w:color="auto" w:fill="FFFFFF"/>
        </w:rPr>
        <w:t>овал</w:t>
      </w:r>
      <w:proofErr w:type="gramEnd"/>
      <w:r w:rsidR="00F5477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форматно-логический контроль ЭЦП для приложений (а именно, самих жалоб)</w:t>
      </w:r>
      <w:r w:rsidR="00F8622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86220" w:rsidRDefault="00F86220" w:rsidP="00F862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</w:p>
    <w:p w:rsidR="00F86220" w:rsidRPr="00F86220" w:rsidRDefault="00F86220" w:rsidP="00F862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(Слайд </w:t>
      </w:r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5</w:t>
      </w: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) </w:t>
      </w:r>
    </w:p>
    <w:p w:rsidR="00C84377" w:rsidRDefault="00E150BC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</w:t>
      </w:r>
      <w:r w:rsidR="003C5DA1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реимущества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ми</w:t>
      </w:r>
      <w:r w:rsidR="00C84377" w:rsidRPr="005B2C24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="003C5DA1" w:rsidRPr="003C5DA1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оформления жалобы (апелляционной жалобы) по новой форме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являются:</w:t>
      </w:r>
    </w:p>
    <w:p w:rsidR="00DC246D" w:rsidRPr="00DC246D" w:rsidRDefault="00E150BC" w:rsidP="00E1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r w:rsidR="00DC246D" w:rsidRP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сама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жалоба </w:t>
      </w:r>
      <w:r w:rsidR="002E5D4C">
        <w:rPr>
          <w:rFonts w:ascii="Times New Roman" w:hAnsi="Times New Roman" w:cs="Times New Roman"/>
          <w:sz w:val="26"/>
          <w:szCs w:val="26"/>
          <w:shd w:val="clear" w:color="auto" w:fill="FFFFFF"/>
        </w:rPr>
        <w:t>стала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электроннозначимым</w:t>
      </w:r>
      <w:proofErr w:type="spellEnd"/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документом и подписывается электронной подписью</w:t>
      </w:r>
      <w:r w:rsidR="002E5D4C">
        <w:rPr>
          <w:rFonts w:ascii="Times New Roman" w:hAnsi="Times New Roman" w:cs="Times New Roman"/>
          <w:sz w:val="26"/>
          <w:szCs w:val="26"/>
          <w:shd w:val="clear" w:color="auto" w:fill="FFFFFF"/>
        </w:rPr>
        <w:t>, в связи с этим не требуется направлять с</w:t>
      </w:r>
      <w:r w:rsidR="002E5D4C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канированные образы жалоб (апелляционных жалоб)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E150BC" w:rsidRPr="008C1886" w:rsidRDefault="00DC246D" w:rsidP="00E1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происходит </w:t>
      </w:r>
      <w:r w:rsidR="00E150BC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автоматическ</w:t>
      </w:r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>ая регистрация поступившей жалобы</w:t>
      </w:r>
      <w:r w:rsidR="00E150BC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прикладной подсистеме </w:t>
      </w:r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налоговых органов </w:t>
      </w:r>
      <w:r w:rsidR="00E150BC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«Досудебное урегулирование налоговых споров», что приводит к исключению случаев не направления жало</w:t>
      </w:r>
      <w:r w:rsidR="00E150BC">
        <w:rPr>
          <w:rFonts w:ascii="Times New Roman" w:hAnsi="Times New Roman" w:cs="Times New Roman"/>
          <w:sz w:val="26"/>
          <w:szCs w:val="26"/>
          <w:shd w:val="clear" w:color="auto" w:fill="FFFFFF"/>
        </w:rPr>
        <w:t>б в вышестоящий налоговый орган, а также их несвоевременной регистрации;</w:t>
      </w:r>
    </w:p>
    <w:p w:rsidR="003C5DA1" w:rsidRDefault="003C5DA1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C246D">
        <w:rPr>
          <w:rFonts w:ascii="Times New Roman" w:hAnsi="Times New Roman" w:cs="Times New Roman"/>
          <w:sz w:val="26"/>
          <w:szCs w:val="26"/>
        </w:rPr>
        <w:t xml:space="preserve">появляется </w:t>
      </w:r>
      <w:r w:rsidRPr="003C5DA1">
        <w:rPr>
          <w:rFonts w:ascii="Times New Roman" w:hAnsi="Times New Roman" w:cs="Times New Roman"/>
          <w:sz w:val="26"/>
          <w:szCs w:val="26"/>
        </w:rPr>
        <w:t xml:space="preserve">возможность получения налогоплательщиком решения по жалобе, решения о продлении срока ее рассмотрения, а также иных документов, образующихся в процессе рассмотрения жалобы, по </w:t>
      </w:r>
      <w:r w:rsidR="00E150BC">
        <w:rPr>
          <w:rFonts w:ascii="Times New Roman" w:hAnsi="Times New Roman" w:cs="Times New Roman"/>
          <w:sz w:val="26"/>
          <w:szCs w:val="26"/>
        </w:rPr>
        <w:t>телекоммуникационным каналам связи</w:t>
      </w:r>
      <w:r w:rsidR="00F54773">
        <w:rPr>
          <w:rFonts w:ascii="Times New Roman" w:hAnsi="Times New Roman" w:cs="Times New Roman"/>
          <w:sz w:val="26"/>
          <w:szCs w:val="26"/>
        </w:rPr>
        <w:t xml:space="preserve"> – ранее такая возможность отсутствовала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C5DA1" w:rsidRPr="00F50EB1" w:rsidRDefault="003C5DA1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DC246D">
        <w:rPr>
          <w:rFonts w:ascii="Times New Roman" w:hAnsi="Times New Roman" w:cs="Times New Roman"/>
          <w:sz w:val="26"/>
          <w:szCs w:val="26"/>
        </w:rPr>
        <w:t xml:space="preserve">обеспечивается </w:t>
      </w:r>
      <w:r w:rsidRPr="003C5DA1">
        <w:rPr>
          <w:rFonts w:ascii="Times New Roman" w:hAnsi="Times New Roman" w:cs="Times New Roman"/>
          <w:sz w:val="26"/>
          <w:szCs w:val="26"/>
        </w:rPr>
        <w:t>оперативность взаимодействия с налоговыми органами при досудебном урегулировании споров</w:t>
      </w:r>
    </w:p>
    <w:p w:rsidR="004657E8" w:rsidRPr="008C1886" w:rsidRDefault="00C84377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появляется 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озможность предусмотреть операторами электронного документооборота в 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программном обеспечении для заявителей 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контроль на заполнение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необходимы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х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предусмотренны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х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статьей 139.2 Н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алогового кодекса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оссийской 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Ф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едерации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пол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ей (реквизитов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экранной форме </w:t>
      </w:r>
      <w:r w:rsidR="00DC246D" w:rsidRP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(с возможностью установки дополнительных опциональных форматно-логических контролей)</w:t>
      </w:r>
      <w:r w:rsidR="004657E8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4657E8" w:rsidRDefault="004657E8" w:rsidP="0046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- сниж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аются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временны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финансовы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затрат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ы заявителей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появляется 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возможность </w:t>
      </w:r>
      <w:r w:rsidR="00DC246D">
        <w:rPr>
          <w:rFonts w:ascii="Times New Roman" w:hAnsi="Times New Roman" w:cs="Times New Roman"/>
          <w:sz w:val="26"/>
          <w:szCs w:val="26"/>
          <w:shd w:val="clear" w:color="auto" w:fill="FFFFFF"/>
        </w:rPr>
        <w:t>контролировать по телекоммуникационным каналам связи ход исполнения направленной жалобы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784477" w:rsidRDefault="00784477" w:rsidP="00E1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50BC" w:rsidRPr="00F50EB1" w:rsidRDefault="00784477" w:rsidP="00E1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4477">
        <w:rPr>
          <w:rFonts w:ascii="Times New Roman" w:hAnsi="Times New Roman" w:cs="Times New Roman"/>
          <w:sz w:val="26"/>
          <w:szCs w:val="26"/>
        </w:rPr>
        <w:t>В отношении жалоб, подаваемых физическими лицами в электронном виде, - порядок остался прежний – через сервис «Личный кабинет налогоплательщика для физических лиц» (раздел «Жизненные ситуации» - «Прочие ситуации».).</w:t>
      </w:r>
    </w:p>
    <w:p w:rsidR="00784477" w:rsidRDefault="00784477" w:rsidP="00F862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</w:p>
    <w:p w:rsidR="00F86220" w:rsidRPr="00F86220" w:rsidRDefault="00F86220" w:rsidP="00F862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(Слайд</w:t>
      </w:r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6</w:t>
      </w:r>
      <w:r w:rsidRPr="00F8622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) </w:t>
      </w:r>
    </w:p>
    <w:p w:rsidR="001266FA" w:rsidRDefault="004657E8" w:rsidP="00E52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 полной информацией 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 новом формате </w:t>
      </w:r>
      <w:r w:rsidR="000559EA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жалобы (апелляционной жалобы) и порядк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r w:rsidR="000559EA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ее заполнения, а также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новом</w:t>
      </w:r>
      <w:r w:rsidR="000559EA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порядк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r w:rsidR="000559EA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представления </w:t>
      </w:r>
      <w:r w:rsidR="008C188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жалобы (апелляционной жалобы) </w:t>
      </w:r>
      <w:r w:rsidR="00E52666"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м</w:t>
      </w:r>
      <w:r w:rsidRPr="008C1886">
        <w:rPr>
          <w:rFonts w:ascii="Times New Roman" w:hAnsi="Times New Roman" w:cs="Times New Roman"/>
          <w:sz w:val="26"/>
          <w:szCs w:val="26"/>
          <w:shd w:val="clear" w:color="auto" w:fill="FFFFFF"/>
        </w:rPr>
        <w:t>ожно ознакомиться на сайте ФНС России в разделе «Досудебное урегулирование налоговых споров».</w:t>
      </w:r>
    </w:p>
    <w:p w:rsidR="00516805" w:rsidRDefault="00516805" w:rsidP="00E52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516805" w:rsidRDefault="00516805" w:rsidP="00E52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784477" w:rsidRDefault="00784477" w:rsidP="00E52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516805" w:rsidRPr="008C1886" w:rsidRDefault="00516805" w:rsidP="00E52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516805" w:rsidRPr="008C1886" w:rsidSect="0094355E">
      <w:pgSz w:w="11906" w:h="16838"/>
      <w:pgMar w:top="567" w:right="849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4F"/>
    <w:rsid w:val="000559EA"/>
    <w:rsid w:val="001266FA"/>
    <w:rsid w:val="00295CF7"/>
    <w:rsid w:val="002E5D4C"/>
    <w:rsid w:val="003637B3"/>
    <w:rsid w:val="003C5DA1"/>
    <w:rsid w:val="00454EC7"/>
    <w:rsid w:val="004657E8"/>
    <w:rsid w:val="00516805"/>
    <w:rsid w:val="005B2C24"/>
    <w:rsid w:val="00653612"/>
    <w:rsid w:val="00784477"/>
    <w:rsid w:val="008C1886"/>
    <w:rsid w:val="0094355E"/>
    <w:rsid w:val="00B1054F"/>
    <w:rsid w:val="00C84377"/>
    <w:rsid w:val="00CE3696"/>
    <w:rsid w:val="00DC246D"/>
    <w:rsid w:val="00E150BC"/>
    <w:rsid w:val="00E52666"/>
    <w:rsid w:val="00F50EB1"/>
    <w:rsid w:val="00F532B3"/>
    <w:rsid w:val="00F54773"/>
    <w:rsid w:val="00F8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57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5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Аксельрод Флюра Камилевна</dc:creator>
  <cp:keywords/>
  <dc:description/>
  <cp:lastModifiedBy>Еланцева Марина Николаевна</cp:lastModifiedBy>
  <cp:revision>13</cp:revision>
  <cp:lastPrinted>2020-09-02T09:03:00Z</cp:lastPrinted>
  <dcterms:created xsi:type="dcterms:W3CDTF">2020-09-02T07:15:00Z</dcterms:created>
  <dcterms:modified xsi:type="dcterms:W3CDTF">2020-09-09T08:31:00Z</dcterms:modified>
</cp:coreProperties>
</file>